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A09" w:rsidRPr="00AC5A09" w:rsidRDefault="00AC5A09" w:rsidP="00AC5A09">
      <w:pPr>
        <w:pStyle w:val="NormalWeb"/>
        <w:rPr>
          <w:b/>
          <w:color w:val="000000"/>
          <w:sz w:val="28"/>
          <w:szCs w:val="27"/>
        </w:rPr>
      </w:pPr>
      <w:r w:rsidRPr="00AC5A09">
        <w:rPr>
          <w:b/>
          <w:color w:val="000000"/>
          <w:sz w:val="28"/>
          <w:szCs w:val="27"/>
        </w:rPr>
        <w:t>Sammanfattning PCI-dagarna 2018</w:t>
      </w:r>
      <w:bookmarkStart w:id="0" w:name="_GoBack"/>
      <w:bookmarkEnd w:id="0"/>
    </w:p>
    <w:p w:rsidR="00AC5A09" w:rsidRDefault="00AC5A09" w:rsidP="00AC5A09">
      <w:pPr>
        <w:pStyle w:val="NormalWeb"/>
        <w:rPr>
          <w:color w:val="000000"/>
          <w:sz w:val="27"/>
          <w:szCs w:val="27"/>
        </w:rPr>
      </w:pPr>
      <w:r>
        <w:rPr>
          <w:color w:val="000000"/>
          <w:sz w:val="27"/>
          <w:szCs w:val="27"/>
        </w:rPr>
        <w:t xml:space="preserve">2018 års PCI-dagar gick av stapeln på </w:t>
      </w:r>
      <w:proofErr w:type="spellStart"/>
      <w:r>
        <w:rPr>
          <w:color w:val="000000"/>
          <w:sz w:val="27"/>
          <w:szCs w:val="27"/>
        </w:rPr>
        <w:t>hotel</w:t>
      </w:r>
      <w:proofErr w:type="spellEnd"/>
      <w:r>
        <w:rPr>
          <w:color w:val="000000"/>
          <w:sz w:val="27"/>
          <w:szCs w:val="27"/>
        </w:rPr>
        <w:t xml:space="preserve"> Best Western </w:t>
      </w:r>
      <w:proofErr w:type="spellStart"/>
      <w:r>
        <w:rPr>
          <w:color w:val="000000"/>
          <w:sz w:val="27"/>
          <w:szCs w:val="27"/>
        </w:rPr>
        <w:t>Waterfront</w:t>
      </w:r>
      <w:proofErr w:type="spellEnd"/>
      <w:r>
        <w:rPr>
          <w:color w:val="000000"/>
          <w:sz w:val="27"/>
          <w:szCs w:val="27"/>
        </w:rPr>
        <w:t xml:space="preserve">/Carnegie vid Klippan i Göteborg. Sammanlagt anslöt över 70 PCI-sjuksköterskor från hela Sverige för att </w:t>
      </w:r>
      <w:proofErr w:type="spellStart"/>
      <w:r>
        <w:rPr>
          <w:color w:val="000000"/>
          <w:sz w:val="27"/>
          <w:szCs w:val="27"/>
        </w:rPr>
        <w:t>nätverka</w:t>
      </w:r>
      <w:proofErr w:type="spellEnd"/>
      <w:r>
        <w:rPr>
          <w:color w:val="000000"/>
          <w:sz w:val="27"/>
          <w:szCs w:val="27"/>
        </w:rPr>
        <w:t xml:space="preserve"> och utbyta erfarenheter. Antalet motsvarar ett snitt på två representanter/PCI-center i Sverige, vilket innebär nytt deltagarrekord!</w:t>
      </w:r>
    </w:p>
    <w:p w:rsidR="00AC5A09" w:rsidRDefault="00AC5A09" w:rsidP="00AC5A09">
      <w:pPr>
        <w:pStyle w:val="NormalWeb"/>
        <w:rPr>
          <w:color w:val="000000"/>
          <w:sz w:val="27"/>
          <w:szCs w:val="27"/>
        </w:rPr>
      </w:pPr>
      <w:r>
        <w:rPr>
          <w:color w:val="000000"/>
          <w:sz w:val="27"/>
          <w:szCs w:val="27"/>
        </w:rPr>
        <w:t xml:space="preserve">Redan under den första föreläsningen förklarade Helen </w:t>
      </w:r>
      <w:proofErr w:type="spellStart"/>
      <w:r>
        <w:rPr>
          <w:color w:val="000000"/>
          <w:sz w:val="27"/>
          <w:szCs w:val="27"/>
        </w:rPr>
        <w:t>Birgander</w:t>
      </w:r>
      <w:proofErr w:type="spellEnd"/>
      <w:r>
        <w:rPr>
          <w:color w:val="000000"/>
          <w:sz w:val="27"/>
          <w:szCs w:val="27"/>
        </w:rPr>
        <w:t xml:space="preserve"> och Jacob </w:t>
      </w:r>
      <w:proofErr w:type="spellStart"/>
      <w:r>
        <w:rPr>
          <w:color w:val="000000"/>
          <w:sz w:val="27"/>
          <w:szCs w:val="27"/>
        </w:rPr>
        <w:t>Odenstedt</w:t>
      </w:r>
      <w:proofErr w:type="spellEnd"/>
      <w:r>
        <w:rPr>
          <w:color w:val="000000"/>
          <w:sz w:val="27"/>
          <w:szCs w:val="27"/>
        </w:rPr>
        <w:t xml:space="preserve">, båda från Sahlgrenska Universitetssjukhuset, vikten av god kommunikation, framför allt i akuta situationer såsom vid STEMI. Fokus låg på </w:t>
      </w:r>
      <w:proofErr w:type="spellStart"/>
      <w:r>
        <w:rPr>
          <w:color w:val="000000"/>
          <w:sz w:val="27"/>
          <w:szCs w:val="27"/>
        </w:rPr>
        <w:t>closed</w:t>
      </w:r>
      <w:proofErr w:type="spellEnd"/>
      <w:r>
        <w:rPr>
          <w:color w:val="000000"/>
          <w:sz w:val="27"/>
          <w:szCs w:val="27"/>
        </w:rPr>
        <w:t xml:space="preserve"> loops, SBAR och hur dessa kan underlätta vid olika procedurer på lab. God kommunikation och vikten av att lära av varandra var också tydligt i nästkommande föreläsning om fysiologi, där Inger Haraldsson beskrev olika sätt att utföra tryckmätning vid kranskärlssjukdom.</w:t>
      </w:r>
    </w:p>
    <w:p w:rsidR="00AC5A09" w:rsidRDefault="00AC5A09" w:rsidP="00AC5A09">
      <w:pPr>
        <w:pStyle w:val="NormalWeb"/>
        <w:rPr>
          <w:color w:val="000000"/>
          <w:sz w:val="27"/>
          <w:szCs w:val="27"/>
        </w:rPr>
      </w:pPr>
      <w:r>
        <w:rPr>
          <w:color w:val="000000"/>
          <w:sz w:val="27"/>
          <w:szCs w:val="27"/>
        </w:rPr>
        <w:t xml:space="preserve">Det bjöds på fikabuffé och rundvandring i utställningslokalerna en trappa ned, där de olika företagen ställt upp montrar med </w:t>
      </w:r>
      <w:proofErr w:type="spellStart"/>
      <w:r>
        <w:rPr>
          <w:color w:val="000000"/>
          <w:sz w:val="27"/>
          <w:szCs w:val="27"/>
        </w:rPr>
        <w:t>mateial</w:t>
      </w:r>
      <w:proofErr w:type="spellEnd"/>
      <w:r>
        <w:rPr>
          <w:color w:val="000000"/>
          <w:sz w:val="27"/>
          <w:szCs w:val="27"/>
        </w:rPr>
        <w:t xml:space="preserve"> och broschyrer. En bra möjlighet till att kunna ställa frågor och funderingar direkt till respektive företag!</w:t>
      </w:r>
    </w:p>
    <w:p w:rsidR="00AC5A09" w:rsidRDefault="00AC5A09" w:rsidP="00AC5A09">
      <w:pPr>
        <w:pStyle w:val="NormalWeb"/>
        <w:rPr>
          <w:color w:val="000000"/>
          <w:sz w:val="27"/>
          <w:szCs w:val="27"/>
        </w:rPr>
      </w:pPr>
      <w:r>
        <w:rPr>
          <w:color w:val="000000"/>
          <w:sz w:val="27"/>
          <w:szCs w:val="27"/>
        </w:rPr>
        <w:t xml:space="preserve">Temat för året var som sagt kommunikation i vårdteamet, och det visade verkligen Håkan </w:t>
      </w:r>
      <w:proofErr w:type="spellStart"/>
      <w:r>
        <w:rPr>
          <w:color w:val="000000"/>
          <w:sz w:val="27"/>
          <w:szCs w:val="27"/>
        </w:rPr>
        <w:t>Löfmarck</w:t>
      </w:r>
      <w:proofErr w:type="spellEnd"/>
      <w:r>
        <w:rPr>
          <w:color w:val="000000"/>
          <w:sz w:val="27"/>
          <w:szCs w:val="27"/>
        </w:rPr>
        <w:t xml:space="preserve"> och Jacob </w:t>
      </w:r>
      <w:proofErr w:type="spellStart"/>
      <w:r>
        <w:rPr>
          <w:color w:val="000000"/>
          <w:sz w:val="27"/>
          <w:szCs w:val="27"/>
        </w:rPr>
        <w:t>Odenstedt</w:t>
      </w:r>
      <w:proofErr w:type="spellEnd"/>
      <w:r>
        <w:rPr>
          <w:color w:val="000000"/>
          <w:sz w:val="27"/>
          <w:szCs w:val="27"/>
        </w:rPr>
        <w:t xml:space="preserve"> i föreläsningen ”OCT – step-by-step” där vi fick lära oss att tolka bilder av kranskärlen in i minsta beståndsdelar och pannvecken var djupa när även deltagarna involverades.</w:t>
      </w:r>
    </w:p>
    <w:p w:rsidR="00AC5A09" w:rsidRDefault="00AC5A09" w:rsidP="00AC5A09">
      <w:pPr>
        <w:pStyle w:val="NormalWeb"/>
        <w:rPr>
          <w:color w:val="000000"/>
          <w:sz w:val="27"/>
          <w:szCs w:val="27"/>
        </w:rPr>
      </w:pPr>
      <w:r>
        <w:rPr>
          <w:color w:val="000000"/>
          <w:sz w:val="27"/>
          <w:szCs w:val="27"/>
        </w:rPr>
        <w:t xml:space="preserve">Kvällsunderhållningen bestod förutom trerätters middag av en föreläsning av Otto Lundell som är vice president för Porter-sällskapet. Med stor inlevelse och engagemang berättade han om historien kring den anrika platsen Klippan och Carnegie (som hotellet nu står på idag). Kvällen fortsatte med trevligt </w:t>
      </w:r>
      <w:proofErr w:type="spellStart"/>
      <w:r>
        <w:rPr>
          <w:color w:val="000000"/>
          <w:sz w:val="27"/>
          <w:szCs w:val="27"/>
        </w:rPr>
        <w:t>nätverkande</w:t>
      </w:r>
      <w:proofErr w:type="spellEnd"/>
      <w:r>
        <w:rPr>
          <w:color w:val="000000"/>
          <w:sz w:val="27"/>
          <w:szCs w:val="27"/>
        </w:rPr>
        <w:t xml:space="preserve"> in på småtimmarna.</w:t>
      </w:r>
    </w:p>
    <w:p w:rsidR="00AC5A09" w:rsidRDefault="00AC5A09" w:rsidP="00AC5A09">
      <w:pPr>
        <w:pStyle w:val="NormalWeb"/>
        <w:rPr>
          <w:color w:val="000000"/>
          <w:sz w:val="27"/>
          <w:szCs w:val="27"/>
        </w:rPr>
      </w:pPr>
      <w:r>
        <w:rPr>
          <w:color w:val="000000"/>
          <w:sz w:val="27"/>
          <w:szCs w:val="27"/>
        </w:rPr>
        <w:t>Morgonen efter rivstartade med en föreläsning om strukturell hjärtsjukdom ”TAVI - from ’</w:t>
      </w:r>
      <w:proofErr w:type="spellStart"/>
      <w:r>
        <w:rPr>
          <w:color w:val="000000"/>
          <w:sz w:val="27"/>
          <w:szCs w:val="27"/>
        </w:rPr>
        <w:t>first</w:t>
      </w:r>
      <w:proofErr w:type="spellEnd"/>
      <w:r>
        <w:rPr>
          <w:color w:val="000000"/>
          <w:sz w:val="27"/>
          <w:szCs w:val="27"/>
        </w:rPr>
        <w:t xml:space="preserve"> in man’ till tre om dagen”. David Sparv från Skånes Universitetssjukhus startade föreläsningen med att beskriva Lunds uppstart av TAVI-verksamheten 2007. Petronella Torild fortsatte därefter med hur Sahlgrenska har effektiviserat sitt arbete till det patientflöde de har idag.</w:t>
      </w:r>
    </w:p>
    <w:p w:rsidR="00AC5A09" w:rsidRDefault="00AC5A09" w:rsidP="00AC5A09">
      <w:pPr>
        <w:pStyle w:val="NormalWeb"/>
        <w:rPr>
          <w:color w:val="000000"/>
          <w:sz w:val="27"/>
          <w:szCs w:val="27"/>
        </w:rPr>
      </w:pPr>
      <w:r>
        <w:rPr>
          <w:color w:val="000000"/>
          <w:sz w:val="27"/>
          <w:szCs w:val="27"/>
        </w:rPr>
        <w:t xml:space="preserve">Tekniska kunskaper är en viktig del i arbetet på ett </w:t>
      </w:r>
      <w:proofErr w:type="spellStart"/>
      <w:r>
        <w:rPr>
          <w:color w:val="000000"/>
          <w:sz w:val="27"/>
          <w:szCs w:val="27"/>
        </w:rPr>
        <w:t>interventionslab</w:t>
      </w:r>
      <w:proofErr w:type="spellEnd"/>
      <w:r>
        <w:rPr>
          <w:color w:val="000000"/>
          <w:sz w:val="27"/>
          <w:szCs w:val="27"/>
        </w:rPr>
        <w:t xml:space="preserve">, och Jacob </w:t>
      </w:r>
      <w:proofErr w:type="spellStart"/>
      <w:r>
        <w:rPr>
          <w:color w:val="000000"/>
          <w:sz w:val="27"/>
          <w:szCs w:val="27"/>
        </w:rPr>
        <w:t>Odenstedt</w:t>
      </w:r>
      <w:proofErr w:type="spellEnd"/>
      <w:r>
        <w:rPr>
          <w:color w:val="000000"/>
          <w:sz w:val="27"/>
          <w:szCs w:val="27"/>
        </w:rPr>
        <w:t xml:space="preserve"> gav en mycket uppskattad presentation av konsten att behandla en bifurkations-stenos, alltifrån olika tekniker och strategier till vikten av att teamet deltar i procedurens olika steg. Christian </w:t>
      </w:r>
      <w:proofErr w:type="spellStart"/>
      <w:r>
        <w:rPr>
          <w:color w:val="000000"/>
          <w:sz w:val="27"/>
          <w:szCs w:val="27"/>
        </w:rPr>
        <w:t>Dworeck</w:t>
      </w:r>
      <w:proofErr w:type="spellEnd"/>
      <w:r>
        <w:rPr>
          <w:color w:val="000000"/>
          <w:sz w:val="27"/>
          <w:szCs w:val="27"/>
        </w:rPr>
        <w:t xml:space="preserve"> fortsatte sedan dagen med sina erfarenheter kring </w:t>
      </w:r>
      <w:proofErr w:type="spellStart"/>
      <w:r>
        <w:rPr>
          <w:color w:val="000000"/>
          <w:sz w:val="27"/>
          <w:szCs w:val="27"/>
        </w:rPr>
        <w:t>kardiogen</w:t>
      </w:r>
      <w:proofErr w:type="spellEnd"/>
      <w:r>
        <w:rPr>
          <w:color w:val="000000"/>
          <w:sz w:val="27"/>
          <w:szCs w:val="27"/>
        </w:rPr>
        <w:t xml:space="preserve"> chock och </w:t>
      </w:r>
      <w:r>
        <w:rPr>
          <w:color w:val="000000"/>
          <w:sz w:val="27"/>
          <w:szCs w:val="27"/>
        </w:rPr>
        <w:lastRenderedPageBreak/>
        <w:t>hjärtstopp på lab. Även där beskrevs hur viktigt det goda samarbetet och teamet är i en akut situation.</w:t>
      </w:r>
    </w:p>
    <w:p w:rsidR="00AC5A09" w:rsidRDefault="00AC5A09" w:rsidP="00AC5A09">
      <w:pPr>
        <w:pStyle w:val="NormalWeb"/>
        <w:rPr>
          <w:color w:val="000000"/>
          <w:sz w:val="27"/>
          <w:szCs w:val="27"/>
        </w:rPr>
      </w:pPr>
      <w:r>
        <w:rPr>
          <w:color w:val="000000"/>
          <w:sz w:val="27"/>
          <w:szCs w:val="27"/>
        </w:rPr>
        <w:t xml:space="preserve">En högaktuell föreläsning av Annika </w:t>
      </w:r>
      <w:proofErr w:type="spellStart"/>
      <w:r>
        <w:rPr>
          <w:color w:val="000000"/>
          <w:sz w:val="27"/>
          <w:szCs w:val="27"/>
        </w:rPr>
        <w:t>Ravn</w:t>
      </w:r>
      <w:proofErr w:type="spellEnd"/>
      <w:r>
        <w:rPr>
          <w:color w:val="000000"/>
          <w:sz w:val="27"/>
          <w:szCs w:val="27"/>
        </w:rPr>
        <w:t xml:space="preserve">-Fischer om jämlik vård i Sverige 2018 med en blandning av </w:t>
      </w:r>
      <w:proofErr w:type="spellStart"/>
      <w:r>
        <w:rPr>
          <w:color w:val="000000"/>
          <w:sz w:val="27"/>
          <w:szCs w:val="27"/>
        </w:rPr>
        <w:t>patientcase</w:t>
      </w:r>
      <w:proofErr w:type="spellEnd"/>
      <w:r>
        <w:rPr>
          <w:color w:val="000000"/>
          <w:sz w:val="27"/>
          <w:szCs w:val="27"/>
        </w:rPr>
        <w:t xml:space="preserve"> och statistik över tillgänglighet gav en fin inramning till ett intensivt dygn av kunskapsutbyte. Nöjda och kanske något mer upplysta vände deltagarna hemåt till landets olika delar, och planerar redan för nästa års dagar som kommer att hållas i Uppsala – PCI-dagarna 2019!</w:t>
      </w:r>
    </w:p>
    <w:p w:rsidR="003D1A36" w:rsidRDefault="003D1A36"/>
    <w:sectPr w:rsidR="003D1A36" w:rsidSect="003D1A3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09"/>
    <w:rsid w:val="003D1A36"/>
    <w:rsid w:val="00AC5A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89A4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5A0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5A0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672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2500</Characters>
  <Application>Microsoft Macintosh Word</Application>
  <DocSecurity>0</DocSecurity>
  <Lines>20</Lines>
  <Paragraphs>5</Paragraphs>
  <ScaleCrop>false</ScaleCrop>
  <Company>AB</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Norberg</dc:creator>
  <cp:keywords/>
  <dc:description/>
  <cp:lastModifiedBy>Anna Norberg</cp:lastModifiedBy>
  <cp:revision>1</cp:revision>
  <dcterms:created xsi:type="dcterms:W3CDTF">2019-02-18T13:08:00Z</dcterms:created>
  <dcterms:modified xsi:type="dcterms:W3CDTF">2019-02-18T13:09:00Z</dcterms:modified>
</cp:coreProperties>
</file>